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286" w:tblpY="2782"/>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1291"/>
        <w:gridCol w:w="1461"/>
        <w:gridCol w:w="904"/>
        <w:gridCol w:w="618"/>
        <w:gridCol w:w="4932"/>
        <w:gridCol w:w="3337"/>
        <w:gridCol w:w="1040"/>
      </w:tblGrid>
      <w:tr w14:paraId="0049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5000" w:type="pct"/>
            <w:gridSpan w:val="8"/>
            <w:tcBorders>
              <w:top w:val="nil"/>
              <w:left w:val="nil"/>
              <w:bottom w:val="single" w:color="auto" w:sz="4" w:space="0"/>
              <w:right w:val="nil"/>
            </w:tcBorders>
            <w:shd w:val="clear" w:color="auto" w:fill="auto"/>
            <w:vAlign w:val="center"/>
          </w:tcPr>
          <w:p w14:paraId="32AFC70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bookmarkStart w:id="0" w:name="_GoBack"/>
            <w:r>
              <w:rPr>
                <w:rFonts w:hint="eastAsia" w:asciiTheme="minorEastAsia" w:hAnsiTheme="minorEastAsia" w:cstheme="minorEastAsia"/>
                <w:i w:val="0"/>
                <w:iCs w:val="0"/>
                <w:color w:val="000000"/>
                <w:kern w:val="0"/>
                <w:sz w:val="28"/>
                <w:szCs w:val="28"/>
                <w:highlight w:val="none"/>
                <w:u w:val="none"/>
                <w:lang w:val="en-US" w:eastAsia="zh-CN" w:bidi="ar"/>
              </w:rPr>
              <w:t>省交通</w:t>
            </w:r>
            <w:bookmarkEnd w:id="0"/>
            <w:r>
              <w:rPr>
                <w:rFonts w:hint="eastAsia" w:asciiTheme="minorEastAsia" w:hAnsiTheme="minorEastAsia" w:cstheme="minorEastAsia"/>
                <w:i w:val="0"/>
                <w:iCs w:val="0"/>
                <w:color w:val="000000"/>
                <w:kern w:val="0"/>
                <w:sz w:val="28"/>
                <w:szCs w:val="28"/>
                <w:highlight w:val="none"/>
                <w:u w:val="none"/>
                <w:lang w:val="en-US" w:eastAsia="zh-CN" w:bidi="ar"/>
              </w:rPr>
              <w:t>监理</w:t>
            </w: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公司</w:t>
            </w:r>
            <w:r>
              <w:rPr>
                <w:rFonts w:hint="eastAsia" w:asciiTheme="minorEastAsia" w:hAnsiTheme="minorEastAsia" w:cstheme="minorEastAsia"/>
                <w:i w:val="0"/>
                <w:iCs w:val="0"/>
                <w:color w:val="000000"/>
                <w:kern w:val="0"/>
                <w:sz w:val="28"/>
                <w:szCs w:val="28"/>
                <w:highlight w:val="none"/>
                <w:u w:val="none"/>
                <w:lang w:val="en-US" w:eastAsia="zh-CN" w:bidi="ar"/>
              </w:rPr>
              <w:t>选聘</w:t>
            </w:r>
            <w:r>
              <w:rPr>
                <w:rFonts w:hint="eastAsia" w:asciiTheme="minorEastAsia" w:hAnsiTheme="minorEastAsia" w:eastAsiaTheme="minorEastAsia" w:cstheme="minorEastAsia"/>
                <w:i w:val="0"/>
                <w:iCs w:val="0"/>
                <w:color w:val="000000"/>
                <w:kern w:val="0"/>
                <w:sz w:val="28"/>
                <w:szCs w:val="28"/>
                <w:highlight w:val="none"/>
                <w:u w:val="none"/>
                <w:lang w:val="en-US" w:eastAsia="zh-CN" w:bidi="ar"/>
              </w:rPr>
              <w:t>岗位</w:t>
            </w:r>
            <w:r>
              <w:rPr>
                <w:rFonts w:hint="eastAsia" w:asciiTheme="minorEastAsia" w:hAnsiTheme="minorEastAsia" w:cstheme="minorEastAsia"/>
                <w:i w:val="0"/>
                <w:iCs w:val="0"/>
                <w:color w:val="000000"/>
                <w:kern w:val="0"/>
                <w:sz w:val="28"/>
                <w:szCs w:val="28"/>
                <w:highlight w:val="none"/>
                <w:u w:val="none"/>
                <w:lang w:val="en-US" w:eastAsia="zh-CN" w:bidi="ar"/>
              </w:rPr>
              <w:t>汇总表</w:t>
            </w:r>
          </w:p>
        </w:tc>
      </w:tr>
      <w:tr w14:paraId="7B26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blHeader/>
        </w:trPr>
        <w:tc>
          <w:tcPr>
            <w:tcW w:w="205" w:type="pct"/>
            <w:tcBorders>
              <w:top w:val="single" w:color="auto" w:sz="4" w:space="0"/>
              <w:left w:val="single" w:color="000000" w:sz="4" w:space="0"/>
              <w:bottom w:val="single" w:color="000000" w:sz="4" w:space="0"/>
              <w:right w:val="single" w:color="000000" w:sz="4" w:space="0"/>
            </w:tcBorders>
            <w:shd w:val="clear" w:color="auto" w:fill="auto"/>
            <w:vAlign w:val="center"/>
          </w:tcPr>
          <w:p w14:paraId="507CFA3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序号</w:t>
            </w:r>
          </w:p>
        </w:tc>
        <w:tc>
          <w:tcPr>
            <w:tcW w:w="456" w:type="pct"/>
            <w:tcBorders>
              <w:top w:val="single" w:color="auto" w:sz="4" w:space="0"/>
              <w:left w:val="single" w:color="000000" w:sz="4" w:space="0"/>
              <w:bottom w:val="single" w:color="000000" w:sz="4" w:space="0"/>
              <w:right w:val="single" w:color="000000" w:sz="4" w:space="0"/>
            </w:tcBorders>
            <w:shd w:val="clear" w:color="auto" w:fill="auto"/>
            <w:vAlign w:val="center"/>
          </w:tcPr>
          <w:p w14:paraId="04254A8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单位名称</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（二级公司）</w:t>
            </w:r>
          </w:p>
        </w:tc>
        <w:tc>
          <w:tcPr>
            <w:tcW w:w="516" w:type="pct"/>
            <w:tcBorders>
              <w:top w:val="single" w:color="auto" w:sz="4" w:space="0"/>
              <w:left w:val="single" w:color="000000" w:sz="4" w:space="0"/>
              <w:bottom w:val="single" w:color="000000" w:sz="4" w:space="0"/>
              <w:right w:val="single" w:color="000000" w:sz="4" w:space="0"/>
            </w:tcBorders>
            <w:shd w:val="clear" w:color="auto" w:fill="auto"/>
            <w:vAlign w:val="center"/>
          </w:tcPr>
          <w:p w14:paraId="428348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cstheme="minorEastAsia"/>
                <w:i w:val="0"/>
                <w:iCs w:val="0"/>
                <w:color w:val="000000"/>
                <w:kern w:val="0"/>
                <w:sz w:val="21"/>
                <w:szCs w:val="21"/>
                <w:highlight w:val="none"/>
                <w:u w:val="none"/>
                <w:lang w:val="en-US" w:eastAsia="zh-CN" w:bidi="ar"/>
              </w:rPr>
              <w:t>所属</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部门</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（二级公司本部/三级公司）</w:t>
            </w:r>
          </w:p>
        </w:tc>
        <w:tc>
          <w:tcPr>
            <w:tcW w:w="319" w:type="pct"/>
            <w:tcBorders>
              <w:top w:val="single" w:color="auto" w:sz="4" w:space="0"/>
              <w:left w:val="single" w:color="000000" w:sz="4" w:space="0"/>
              <w:bottom w:val="single" w:color="000000" w:sz="4" w:space="0"/>
              <w:right w:val="single" w:color="000000" w:sz="4" w:space="0"/>
            </w:tcBorders>
            <w:shd w:val="clear" w:color="auto" w:fill="auto"/>
            <w:vAlign w:val="center"/>
          </w:tcPr>
          <w:p w14:paraId="50D957D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招聘岗位名称</w:t>
            </w:r>
          </w:p>
        </w:tc>
        <w:tc>
          <w:tcPr>
            <w:tcW w:w="218" w:type="pct"/>
            <w:tcBorders>
              <w:top w:val="single" w:color="auto" w:sz="4" w:space="0"/>
              <w:left w:val="single" w:color="000000" w:sz="4" w:space="0"/>
              <w:bottom w:val="single" w:color="000000" w:sz="4" w:space="0"/>
              <w:right w:val="single" w:color="000000" w:sz="4" w:space="0"/>
            </w:tcBorders>
            <w:shd w:val="clear" w:color="auto" w:fill="auto"/>
            <w:vAlign w:val="center"/>
          </w:tcPr>
          <w:p w14:paraId="79E8B99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需求人数</w:t>
            </w:r>
          </w:p>
        </w:tc>
        <w:tc>
          <w:tcPr>
            <w:tcW w:w="1741" w:type="pct"/>
            <w:tcBorders>
              <w:top w:val="single" w:color="auto" w:sz="4" w:space="0"/>
              <w:left w:val="single" w:color="000000" w:sz="4" w:space="0"/>
              <w:bottom w:val="single" w:color="000000" w:sz="4" w:space="0"/>
              <w:right w:val="single" w:color="000000" w:sz="4" w:space="0"/>
            </w:tcBorders>
            <w:shd w:val="clear" w:color="auto" w:fill="auto"/>
            <w:vAlign w:val="center"/>
          </w:tcPr>
          <w:p w14:paraId="1AD324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任职资格条件</w:t>
            </w:r>
          </w:p>
        </w:tc>
        <w:tc>
          <w:tcPr>
            <w:tcW w:w="1178" w:type="pct"/>
            <w:tcBorders>
              <w:top w:val="single" w:color="auto" w:sz="4" w:space="0"/>
              <w:left w:val="single" w:color="000000" w:sz="4" w:space="0"/>
              <w:bottom w:val="single" w:color="000000" w:sz="4" w:space="0"/>
              <w:right w:val="single" w:color="000000" w:sz="4" w:space="0"/>
            </w:tcBorders>
            <w:shd w:val="clear" w:color="auto" w:fill="auto"/>
            <w:vAlign w:val="center"/>
          </w:tcPr>
          <w:p w14:paraId="5A63AD4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岗位职责概述</w:t>
            </w:r>
          </w:p>
        </w:tc>
        <w:tc>
          <w:tcPr>
            <w:tcW w:w="365" w:type="pct"/>
            <w:tcBorders>
              <w:top w:val="single" w:color="auto" w:sz="4" w:space="0"/>
              <w:left w:val="single" w:color="000000" w:sz="4" w:space="0"/>
              <w:bottom w:val="single" w:color="000000" w:sz="4" w:space="0"/>
              <w:right w:val="single" w:color="000000" w:sz="4" w:space="0"/>
            </w:tcBorders>
            <w:shd w:val="clear" w:color="auto" w:fill="auto"/>
            <w:vAlign w:val="center"/>
          </w:tcPr>
          <w:p w14:paraId="354182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工作</w:t>
            </w:r>
          </w:p>
          <w:p w14:paraId="3B5E1F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地点</w:t>
            </w:r>
          </w:p>
        </w:tc>
      </w:tr>
      <w:tr w14:paraId="657F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EDEF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cstheme="minorEastAsia"/>
                <w:i w:val="0"/>
                <w:iCs w:val="0"/>
                <w:color w:val="000000"/>
                <w:kern w:val="0"/>
                <w:sz w:val="21"/>
                <w:szCs w:val="21"/>
                <w:highlight w:val="none"/>
                <w:u w:val="none"/>
                <w:lang w:val="en-US" w:eastAsia="zh-CN" w:bidi="ar"/>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F74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河北省交通建设监理咨询有限公司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BE23">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西藏项目总监办</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C2D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sz w:val="24"/>
                <w:szCs w:val="24"/>
                <w:highlight w:val="none"/>
                <w:lang w:val="en-US" w:eastAsia="zh-CN"/>
              </w:rPr>
              <w:t>副总监理工程师</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B5E9">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1</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3608C">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学历要求：</w:t>
            </w:r>
            <w:r>
              <w:rPr>
                <w:rFonts w:hint="eastAsia" w:ascii="Times New Roman" w:hAnsi="Times New Roman" w:eastAsia="方正仿宋_GBK" w:cs="Times New Roman"/>
                <w:sz w:val="24"/>
                <w:szCs w:val="24"/>
                <w:highlight w:val="none"/>
                <w:lang w:val="en-US" w:eastAsia="zh-CN"/>
              </w:rPr>
              <w:t>大学专科</w:t>
            </w:r>
            <w:r>
              <w:rPr>
                <w:rFonts w:hint="default" w:ascii="Times New Roman" w:hAnsi="Times New Roman" w:eastAsia="方正仿宋_GBK" w:cs="Times New Roman"/>
                <w:sz w:val="24"/>
                <w:szCs w:val="24"/>
                <w:highlight w:val="none"/>
                <w:lang w:val="en-US" w:eastAsia="zh-CN"/>
              </w:rPr>
              <w:t>及以上</w:t>
            </w:r>
            <w:r>
              <w:rPr>
                <w:rFonts w:hint="eastAsia" w:ascii="Times New Roman" w:hAnsi="Times New Roman" w:eastAsia="方正仿宋_GBK" w:cs="Times New Roman"/>
                <w:sz w:val="24"/>
                <w:szCs w:val="24"/>
                <w:highlight w:val="none"/>
                <w:lang w:val="en-US" w:eastAsia="zh-CN"/>
              </w:rPr>
              <w:t>；</w:t>
            </w:r>
            <w:r>
              <w:rPr>
                <w:rFonts w:hint="eastAsia" w:ascii="Times New Roman" w:hAnsi="Times New Roman" w:eastAsia="方正仿宋_GBK" w:cs="Times New Roman"/>
                <w:i w:val="0"/>
                <w:iCs w:val="0"/>
                <w:color w:val="000000"/>
                <w:kern w:val="0"/>
                <w:sz w:val="24"/>
                <w:szCs w:val="24"/>
                <w:highlight w:val="none"/>
                <w:u w:val="none"/>
                <w:lang w:val="en-US" w:eastAsia="zh-CN" w:bidi="ar"/>
              </w:rPr>
              <w:t>公路工程、道路与桥梁、土木工程、建筑工程等</w:t>
            </w:r>
            <w:r>
              <w:rPr>
                <w:rFonts w:hint="default" w:ascii="Times New Roman" w:hAnsi="Times New Roman" w:eastAsia="方正仿宋_GBK" w:cs="Times New Roman"/>
                <w:sz w:val="24"/>
                <w:szCs w:val="24"/>
                <w:highlight w:val="none"/>
                <w:lang w:val="en-US" w:eastAsia="zh-CN"/>
              </w:rPr>
              <w:t>相关专业</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p w14:paraId="0EB7CEE8">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年龄和身体条件：55岁及以下，身体健康，经权威体检机构体检适宜在高海拔地区工作生活，无高血压、高血脂、高血糖、心脑血管和呼吸系统疾病和其他不适宜在高海拔地区工作生活的既往病史；</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eastAsia" w:ascii="Times New Roman" w:hAnsi="Times New Roman" w:eastAsia="方正仿宋_GBK" w:cs="Times New Roman"/>
                <w:i w:val="0"/>
                <w:iCs w:val="0"/>
                <w:color w:val="000000"/>
                <w:kern w:val="0"/>
                <w:sz w:val="24"/>
                <w:szCs w:val="24"/>
                <w:highlight w:val="none"/>
                <w:u w:val="none"/>
                <w:lang w:val="en-US" w:eastAsia="zh-CN" w:bidi="ar"/>
              </w:rPr>
              <w:t>3</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r>
              <w:rPr>
                <w:rFonts w:hint="eastAsia" w:ascii="Times New Roman" w:hAnsi="Times New Roman" w:eastAsia="方正仿宋_GBK" w:cs="Times New Roman"/>
                <w:i w:val="0"/>
                <w:iCs w:val="0"/>
                <w:color w:val="000000"/>
                <w:kern w:val="0"/>
                <w:sz w:val="24"/>
                <w:szCs w:val="24"/>
                <w:highlight w:val="none"/>
                <w:u w:val="none"/>
                <w:lang w:val="en-US" w:eastAsia="zh-CN" w:bidi="ar"/>
              </w:rPr>
              <w:t>能力和</w:t>
            </w:r>
            <w:r>
              <w:rPr>
                <w:rFonts w:hint="default" w:ascii="Times New Roman" w:hAnsi="Times New Roman" w:eastAsia="方正仿宋_GBK" w:cs="Times New Roman"/>
                <w:i w:val="0"/>
                <w:iCs w:val="0"/>
                <w:color w:val="000000"/>
                <w:kern w:val="0"/>
                <w:sz w:val="24"/>
                <w:szCs w:val="24"/>
                <w:highlight w:val="none"/>
                <w:u w:val="none"/>
                <w:lang w:val="en-US" w:eastAsia="zh-CN" w:bidi="ar"/>
              </w:rPr>
              <w:t>工作经验要求：</w:t>
            </w:r>
            <w:r>
              <w:rPr>
                <w:rFonts w:hint="eastAsia" w:ascii="Times New Roman" w:hAnsi="Times New Roman" w:eastAsia="方正仿宋_GBK" w:cs="Times New Roman"/>
                <w:i w:val="0"/>
                <w:iCs w:val="0"/>
                <w:color w:val="000000"/>
                <w:kern w:val="0"/>
                <w:sz w:val="24"/>
                <w:szCs w:val="24"/>
                <w:highlight w:val="none"/>
                <w:u w:val="none"/>
                <w:lang w:val="en-US" w:eastAsia="zh-CN" w:bidi="ar"/>
              </w:rPr>
              <w:t>掌握公路工程、道路桥梁</w:t>
            </w:r>
            <w:r>
              <w:rPr>
                <w:rFonts w:hint="eastAsia" w:ascii="Times New Roman" w:hAnsi="Times New Roman" w:eastAsia="方正仿宋_GBK" w:cs="Times New Roman"/>
                <w:sz w:val="24"/>
                <w:szCs w:val="24"/>
                <w:highlight w:val="none"/>
                <w:lang w:val="en-US" w:eastAsia="zh-CN"/>
              </w:rPr>
              <w:t>、土木工程、工程监理等相关专业知识和技能；持有交通运输部颁发的专业监理工程师或交通运输工程(公路工程)监理工程师证书，具有公路工程或相关专业高级职称。近五年作为总监理工程师或副总监理工程师(或驻地监理工程师)承担过至少一项不低于30公里的高速公路工程项目管理业绩。</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eastAsia" w:ascii="Times New Roman" w:hAnsi="Times New Roman" w:eastAsia="方正仿宋_GBK" w:cs="Times New Roman"/>
                <w:i w:val="0"/>
                <w:iCs w:val="0"/>
                <w:color w:val="000000"/>
                <w:kern w:val="0"/>
                <w:sz w:val="24"/>
                <w:szCs w:val="24"/>
                <w:highlight w:val="none"/>
                <w:u w:val="none"/>
                <w:lang w:val="en-US" w:eastAsia="zh-CN" w:bidi="ar"/>
              </w:rPr>
              <w:t>4</w:t>
            </w:r>
            <w:r>
              <w:rPr>
                <w:rFonts w:hint="default" w:ascii="Times New Roman" w:hAnsi="Times New Roman" w:eastAsia="方正仿宋_GBK" w:cs="Times New Roman"/>
                <w:i w:val="0"/>
                <w:iCs w:val="0"/>
                <w:color w:val="000000"/>
                <w:kern w:val="0"/>
                <w:sz w:val="24"/>
                <w:szCs w:val="24"/>
                <w:highlight w:val="none"/>
                <w:u w:val="none"/>
                <w:lang w:val="en-US" w:eastAsia="zh-CN" w:bidi="ar"/>
              </w:rPr>
              <w:t>.优先条件：</w:t>
            </w:r>
            <w:r>
              <w:rPr>
                <w:rFonts w:hint="eastAsia" w:ascii="Times New Roman" w:hAnsi="Times New Roman" w:eastAsia="方正仿宋_GBK" w:cs="Times New Roman"/>
                <w:i w:val="0"/>
                <w:iCs w:val="0"/>
                <w:color w:val="000000"/>
                <w:kern w:val="0"/>
                <w:sz w:val="24"/>
                <w:szCs w:val="24"/>
                <w:highlight w:val="none"/>
                <w:u w:val="none"/>
                <w:lang w:val="en-US" w:eastAsia="zh-CN" w:bidi="ar"/>
              </w:rPr>
              <w:t>有西藏、青海、新疆等高海拔地区施工、监理等工程建设单位工作经历者优先</w:t>
            </w:r>
            <w:r>
              <w:rPr>
                <w:rFonts w:hint="default" w:ascii="Times New Roman" w:hAnsi="Times New Roman" w:eastAsia="方正仿宋_GBK" w:cs="Times New Roman"/>
                <w:sz w:val="24"/>
                <w:szCs w:val="24"/>
                <w:highlight w:val="none"/>
                <w:lang w:val="en-US" w:eastAsia="zh-CN"/>
              </w:rPr>
              <w:t>。</w:t>
            </w:r>
          </w:p>
          <w:p w14:paraId="60368964">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jc w:val="left"/>
              <w:textAlignment w:val="center"/>
              <w:rPr>
                <w:rFonts w:hint="default"/>
                <w:highlight w:val="none"/>
                <w:lang w:val="en-US" w:eastAsia="zh-CN"/>
              </w:rPr>
            </w:pPr>
            <w:r>
              <w:rPr>
                <w:rFonts w:hint="eastAsia" w:ascii="Times New Roman" w:hAnsi="Times New Roman" w:eastAsia="方正仿宋_GBK" w:cs="Times New Roman"/>
                <w:sz w:val="24"/>
                <w:szCs w:val="24"/>
                <w:highlight w:val="none"/>
                <w:lang w:val="en-US" w:eastAsia="zh-CN"/>
              </w:rPr>
              <w:t xml:space="preserve">5. </w:t>
            </w:r>
            <w:r>
              <w:rPr>
                <w:rFonts w:hint="eastAsia" w:ascii="Times New Roman" w:hAnsi="Times New Roman" w:eastAsia="方正仿宋_GBK" w:cs="Times New Roman"/>
                <w:i w:val="0"/>
                <w:iCs w:val="0"/>
                <w:color w:val="000000"/>
                <w:kern w:val="0"/>
                <w:sz w:val="24"/>
                <w:szCs w:val="24"/>
                <w:highlight w:val="none"/>
                <w:u w:val="none"/>
                <w:lang w:val="en-US" w:eastAsia="zh-CN" w:bidi="ar"/>
              </w:rPr>
              <w:t>期望</w:t>
            </w:r>
            <w:r>
              <w:rPr>
                <w:rFonts w:hint="eastAsia" w:ascii="Times New Roman" w:hAnsi="Times New Roman" w:eastAsia="方正仿宋_GBK" w:cs="Times New Roman"/>
                <w:sz w:val="24"/>
                <w:szCs w:val="24"/>
                <w:highlight w:val="none"/>
                <w:lang w:val="en-US" w:eastAsia="zh-CN"/>
              </w:rPr>
              <w:t>薪酬：面议。</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867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Chars="0"/>
              <w:jc w:val="both"/>
              <w:textAlignment w:val="center"/>
              <w:rPr>
                <w:rFonts w:hint="eastAsia" w:ascii="Times New Roman" w:hAnsi="Times New Roman" w:eastAsia="方正仿宋_GBK" w:cs="Times New Roman"/>
                <w:sz w:val="24"/>
                <w:szCs w:val="24"/>
                <w:highlight w:val="none"/>
                <w:lang w:val="en-US" w:eastAsia="zh-CN"/>
              </w:rPr>
            </w:pPr>
          </w:p>
          <w:p w14:paraId="31B75B62">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420" w:firstLineChars="175"/>
              <w:jc w:val="both"/>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 xml:space="preserve">本项目实行总监理工程师全面负责制，副总监理工程师协助总监理工程师工作。总监理工程师不在场时，由副总监理工程师代行总监理工程师职责。 </w:t>
            </w:r>
          </w:p>
          <w:p w14:paraId="014ADF1E">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61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西藏</w:t>
            </w:r>
          </w:p>
        </w:tc>
      </w:tr>
      <w:tr w14:paraId="4454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E4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94E3">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河北省交通建设监理咨询有限公司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FAD3">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西藏项目总监办</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EFD9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highlight w:val="none"/>
                <w:lang w:val="en-US" w:eastAsia="zh-CN"/>
              </w:rPr>
              <w:t>路基路面监理工程师</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F09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8B456">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学历要求：</w:t>
            </w:r>
            <w:r>
              <w:rPr>
                <w:rFonts w:hint="eastAsia" w:ascii="Times New Roman" w:hAnsi="Times New Roman" w:eastAsia="方正仿宋_GBK" w:cs="Times New Roman"/>
                <w:sz w:val="24"/>
                <w:szCs w:val="24"/>
                <w:highlight w:val="none"/>
                <w:lang w:val="en-US" w:eastAsia="zh-CN"/>
              </w:rPr>
              <w:t>大学专科</w:t>
            </w:r>
            <w:r>
              <w:rPr>
                <w:rFonts w:hint="default" w:ascii="Times New Roman" w:hAnsi="Times New Roman" w:eastAsia="方正仿宋_GBK" w:cs="Times New Roman"/>
                <w:sz w:val="24"/>
                <w:szCs w:val="24"/>
                <w:highlight w:val="none"/>
                <w:lang w:val="en-US" w:eastAsia="zh-CN"/>
              </w:rPr>
              <w:t>及以上</w:t>
            </w:r>
            <w:r>
              <w:rPr>
                <w:rFonts w:hint="eastAsia" w:ascii="Times New Roman" w:hAnsi="Times New Roman" w:eastAsia="方正仿宋_GBK" w:cs="Times New Roman"/>
                <w:sz w:val="24"/>
                <w:szCs w:val="24"/>
                <w:highlight w:val="none"/>
                <w:lang w:val="en-US" w:eastAsia="zh-CN"/>
              </w:rPr>
              <w:t>；</w:t>
            </w:r>
            <w:r>
              <w:rPr>
                <w:rFonts w:hint="eastAsia" w:ascii="Times New Roman" w:hAnsi="Times New Roman" w:eastAsia="方正仿宋_GBK" w:cs="Times New Roman"/>
                <w:i w:val="0"/>
                <w:iCs w:val="0"/>
                <w:color w:val="000000"/>
                <w:kern w:val="0"/>
                <w:sz w:val="24"/>
                <w:szCs w:val="24"/>
                <w:highlight w:val="none"/>
                <w:u w:val="none"/>
                <w:lang w:val="en-US" w:eastAsia="zh-CN" w:bidi="ar"/>
              </w:rPr>
              <w:t>公路工程、道路与桥梁、土木工程、建筑工程等</w:t>
            </w:r>
            <w:r>
              <w:rPr>
                <w:rFonts w:hint="default" w:ascii="Times New Roman" w:hAnsi="Times New Roman" w:eastAsia="方正仿宋_GBK" w:cs="Times New Roman"/>
                <w:sz w:val="24"/>
                <w:szCs w:val="24"/>
                <w:highlight w:val="none"/>
                <w:lang w:val="en-US" w:eastAsia="zh-CN"/>
              </w:rPr>
              <w:t>相关专业</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p w14:paraId="50A27652">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年龄和身体条件：55岁及以下，身体健康，经权威体检机构体检适宜在高海拔地区工作生活，无高血压、高血脂、高血糖、心脑血管和呼吸系统疾病和其他不适宜在高海拔地区工作生活的既往病史；</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eastAsia" w:ascii="Times New Roman" w:hAnsi="Times New Roman" w:eastAsia="方正仿宋_GBK" w:cs="Times New Roman"/>
                <w:i w:val="0"/>
                <w:iCs w:val="0"/>
                <w:color w:val="000000"/>
                <w:kern w:val="0"/>
                <w:sz w:val="24"/>
                <w:szCs w:val="24"/>
                <w:highlight w:val="none"/>
                <w:u w:val="none"/>
                <w:lang w:val="en-US" w:eastAsia="zh-CN" w:bidi="ar"/>
              </w:rPr>
              <w:t>3</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r>
              <w:rPr>
                <w:rFonts w:hint="eastAsia" w:ascii="Times New Roman" w:hAnsi="Times New Roman" w:eastAsia="方正仿宋_GBK" w:cs="Times New Roman"/>
                <w:i w:val="0"/>
                <w:iCs w:val="0"/>
                <w:color w:val="000000"/>
                <w:kern w:val="0"/>
                <w:sz w:val="24"/>
                <w:szCs w:val="24"/>
                <w:highlight w:val="none"/>
                <w:u w:val="none"/>
                <w:lang w:val="en-US" w:eastAsia="zh-CN" w:bidi="ar"/>
              </w:rPr>
              <w:t>能力和</w:t>
            </w:r>
            <w:r>
              <w:rPr>
                <w:rFonts w:hint="default" w:ascii="Times New Roman" w:hAnsi="Times New Roman" w:eastAsia="方正仿宋_GBK" w:cs="Times New Roman"/>
                <w:i w:val="0"/>
                <w:iCs w:val="0"/>
                <w:color w:val="000000"/>
                <w:kern w:val="0"/>
                <w:sz w:val="24"/>
                <w:szCs w:val="24"/>
                <w:highlight w:val="none"/>
                <w:u w:val="none"/>
                <w:lang w:val="en-US" w:eastAsia="zh-CN" w:bidi="ar"/>
              </w:rPr>
              <w:t>工作经验要求：</w:t>
            </w:r>
            <w:r>
              <w:rPr>
                <w:rFonts w:hint="eastAsia" w:ascii="Times New Roman" w:hAnsi="Times New Roman" w:eastAsia="方正仿宋_GBK" w:cs="Times New Roman"/>
                <w:i w:val="0"/>
                <w:iCs w:val="0"/>
                <w:color w:val="000000"/>
                <w:kern w:val="0"/>
                <w:sz w:val="24"/>
                <w:szCs w:val="24"/>
                <w:highlight w:val="none"/>
                <w:u w:val="none"/>
                <w:lang w:val="en-US" w:eastAsia="zh-CN" w:bidi="ar"/>
              </w:rPr>
              <w:t>掌握公路工程、道路桥梁</w:t>
            </w:r>
            <w:r>
              <w:rPr>
                <w:rFonts w:hint="eastAsia" w:ascii="Times New Roman" w:hAnsi="Times New Roman" w:eastAsia="方正仿宋_GBK" w:cs="Times New Roman"/>
                <w:sz w:val="24"/>
                <w:szCs w:val="24"/>
                <w:highlight w:val="none"/>
                <w:lang w:val="en-US" w:eastAsia="zh-CN"/>
              </w:rPr>
              <w:t>、土木工程、工程监理等相关专业知识和技能；要求持有交通运输部颁发的专业监理工程师或交通运输工程(公路工程)监理工程师证书，具有公路工程或相关专业中级及以上职称，具有相关专业5年以上公路工程监理工作经验</w:t>
            </w:r>
            <w:r>
              <w:rPr>
                <w:rFonts w:hint="default" w:ascii="Times New Roman" w:hAnsi="Times New Roman" w:eastAsia="方正仿宋_GBK" w:cs="Times New Roman"/>
                <w:sz w:val="24"/>
                <w:szCs w:val="24"/>
                <w:highlight w:val="none"/>
                <w:lang w:val="en-US" w:eastAsia="zh-CN"/>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eastAsia" w:ascii="Times New Roman" w:hAnsi="Times New Roman" w:eastAsia="方正仿宋_GBK" w:cs="Times New Roman"/>
                <w:i w:val="0"/>
                <w:iCs w:val="0"/>
                <w:color w:val="000000"/>
                <w:kern w:val="0"/>
                <w:sz w:val="24"/>
                <w:szCs w:val="24"/>
                <w:highlight w:val="none"/>
                <w:u w:val="none"/>
                <w:lang w:val="en-US" w:eastAsia="zh-CN" w:bidi="ar"/>
              </w:rPr>
              <w:t>4</w:t>
            </w:r>
            <w:r>
              <w:rPr>
                <w:rFonts w:hint="default" w:ascii="Times New Roman" w:hAnsi="Times New Roman" w:eastAsia="方正仿宋_GBK" w:cs="Times New Roman"/>
                <w:i w:val="0"/>
                <w:iCs w:val="0"/>
                <w:color w:val="000000"/>
                <w:kern w:val="0"/>
                <w:sz w:val="24"/>
                <w:szCs w:val="24"/>
                <w:highlight w:val="none"/>
                <w:u w:val="none"/>
                <w:lang w:val="en-US" w:eastAsia="zh-CN" w:bidi="ar"/>
              </w:rPr>
              <w:t>.优先条件：</w:t>
            </w:r>
            <w:r>
              <w:rPr>
                <w:rFonts w:hint="eastAsia" w:ascii="Times New Roman" w:hAnsi="Times New Roman" w:eastAsia="方正仿宋_GBK" w:cs="Times New Roman"/>
                <w:i w:val="0"/>
                <w:iCs w:val="0"/>
                <w:color w:val="000000"/>
                <w:kern w:val="0"/>
                <w:sz w:val="24"/>
                <w:szCs w:val="24"/>
                <w:highlight w:val="none"/>
                <w:u w:val="none"/>
                <w:lang w:val="en-US" w:eastAsia="zh-CN" w:bidi="ar"/>
              </w:rPr>
              <w:t>有西藏、青海、新疆等高海拔地区施工、监理等工程建设单位工作经历者优先</w:t>
            </w:r>
            <w:r>
              <w:rPr>
                <w:rFonts w:hint="default" w:ascii="Times New Roman" w:hAnsi="Times New Roman" w:eastAsia="方正仿宋_GBK" w:cs="Times New Roman"/>
                <w:sz w:val="24"/>
                <w:szCs w:val="24"/>
                <w:highlight w:val="none"/>
                <w:lang w:val="en-US" w:eastAsia="zh-CN"/>
              </w:rPr>
              <w:t>。</w:t>
            </w:r>
          </w:p>
          <w:p w14:paraId="040AC7B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highlight w:val="none"/>
                <w:lang w:val="en-US" w:eastAsia="zh-CN"/>
              </w:rPr>
              <w:t xml:space="preserve">5. </w:t>
            </w:r>
            <w:r>
              <w:rPr>
                <w:rFonts w:hint="eastAsia" w:ascii="Times New Roman" w:hAnsi="Times New Roman" w:eastAsia="方正仿宋_GBK" w:cs="Times New Roman"/>
                <w:i w:val="0"/>
                <w:iCs w:val="0"/>
                <w:color w:val="000000"/>
                <w:kern w:val="0"/>
                <w:sz w:val="24"/>
                <w:szCs w:val="24"/>
                <w:highlight w:val="none"/>
                <w:u w:val="none"/>
                <w:lang w:val="en-US" w:eastAsia="zh-CN" w:bidi="ar"/>
              </w:rPr>
              <w:t>期望</w:t>
            </w:r>
            <w:r>
              <w:rPr>
                <w:rFonts w:hint="eastAsia" w:ascii="Times New Roman" w:hAnsi="Times New Roman" w:eastAsia="方正仿宋_GBK" w:cs="Times New Roman"/>
                <w:sz w:val="24"/>
                <w:szCs w:val="24"/>
                <w:highlight w:val="none"/>
                <w:lang w:val="en-US" w:eastAsia="zh-CN"/>
              </w:rPr>
              <w:t>薪酬：面议。</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11AA4">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（1）在工程技术部主任领导下全面负责本项目道路工程监理工作的具体实施；</w:t>
            </w:r>
          </w:p>
          <w:p w14:paraId="549DFE94">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（2）审核承包人道路工程施工方面的主要技术人员、管理人员、主要施工机械配置、总体施工方案和主要施工工艺，并提出审核意见；</w:t>
            </w:r>
          </w:p>
          <w:p w14:paraId="4D3CF430">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（3）负责验证、标识、解释、修正、补充设计图纸和技术规范中关于道路工程方面的遗漏、错误与含糊不清的地方；</w:t>
            </w:r>
          </w:p>
          <w:p w14:paraId="4592B9B2">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（4）严格执行首件工程认可制度，对承包人的软基处理、路基填筑、路面基层、面层的首件工程做好系统管控，严把开工关，完善首件工程资料整理工作；</w:t>
            </w:r>
          </w:p>
          <w:p w14:paraId="527B37F3">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（5）对道路工程的变更设计申请进行技术性审查并提出审查意见；</w:t>
            </w:r>
          </w:p>
          <w:p w14:paraId="7BED4FF2">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（6）协助解决道路工程施工中的重大技术问题，参与处理工程质量事故；</w:t>
            </w:r>
          </w:p>
          <w:p w14:paraId="5F0D918C">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（7）检查、指导各驻地办道路工程师的工作，组织全线道路工程质量抽检和联合检查工作；</w:t>
            </w:r>
          </w:p>
          <w:p w14:paraId="3A60E808">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（8）参加路基（路面）工程交（竣）工验收工作，对本项目道路工程施工质量作出评价；负责道路工程监理工作总结和相关竣工资料的整理工作；</w:t>
            </w:r>
          </w:p>
          <w:p w14:paraId="7BFC5D7E">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（9）完成工程技术部主任交办的其它工作。</w:t>
            </w:r>
          </w:p>
          <w:p w14:paraId="650A6D12">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_GBK" w:cs="Times New Roman"/>
                <w:kern w:val="2"/>
                <w:sz w:val="24"/>
                <w:szCs w:val="24"/>
                <w:lang w:val="en-US" w:eastAsia="zh-CN" w:bidi="ar-SA"/>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5F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仿宋_GBK" w:hAnsi="方正仿宋_GBK" w:eastAsia="方正仿宋_GBK" w:cs="方正仿宋_GBK"/>
                <w:sz w:val="24"/>
                <w:szCs w:val="24"/>
                <w:highlight w:val="none"/>
                <w:lang w:val="en-US" w:eastAsia="zh-CN"/>
              </w:rPr>
            </w:pPr>
          </w:p>
        </w:tc>
      </w:tr>
      <w:tr w14:paraId="0A912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C9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3</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36E6">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河北省交通建设监理咨询有限公司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9867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Times New Roman" w:hAnsi="Times New Roman" w:eastAsia="方正仿宋_GBK" w:cs="Times New Roman"/>
                <w:i w:val="0"/>
                <w:iCs w:val="0"/>
                <w:color w:val="000000"/>
                <w:kern w:val="0"/>
                <w:sz w:val="24"/>
                <w:szCs w:val="24"/>
                <w:highlight w:val="none"/>
                <w:u w:val="none"/>
                <w:lang w:val="en-US" w:eastAsia="zh-CN" w:bidi="ar"/>
              </w:rPr>
            </w:pPr>
            <w:r>
              <w:rPr>
                <w:rFonts w:hint="eastAsia" w:ascii="Times New Roman" w:hAnsi="Times New Roman" w:eastAsia="方正仿宋_GBK" w:cs="Times New Roman"/>
                <w:i w:val="0"/>
                <w:iCs w:val="0"/>
                <w:color w:val="000000"/>
                <w:kern w:val="0"/>
                <w:sz w:val="24"/>
                <w:szCs w:val="24"/>
                <w:highlight w:val="none"/>
                <w:u w:val="none"/>
                <w:lang w:val="en-US" w:eastAsia="zh-CN" w:bidi="ar"/>
              </w:rPr>
              <w:t>西藏项目总监办</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EB2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highlight w:val="none"/>
                <w:lang w:val="en-US" w:eastAsia="zh-CN"/>
              </w:rPr>
              <w:t>桥梁监理工程师</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9DF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4AED">
            <w:pPr>
              <w:keepNext w:val="0"/>
              <w:keepLines w:val="0"/>
              <w:pageBreakBefore w:val="0"/>
              <w:widowControl/>
              <w:numPr>
                <w:ilvl w:val="0"/>
                <w:numId w:val="3"/>
              </w:numPr>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学历要求：</w:t>
            </w:r>
            <w:r>
              <w:rPr>
                <w:rFonts w:hint="eastAsia" w:ascii="Times New Roman" w:hAnsi="Times New Roman" w:eastAsia="方正仿宋_GBK" w:cs="Times New Roman"/>
                <w:sz w:val="24"/>
                <w:szCs w:val="24"/>
                <w:highlight w:val="none"/>
                <w:lang w:val="en-US" w:eastAsia="zh-CN"/>
              </w:rPr>
              <w:t>大学专科</w:t>
            </w:r>
            <w:r>
              <w:rPr>
                <w:rFonts w:hint="default" w:ascii="Times New Roman" w:hAnsi="Times New Roman" w:eastAsia="方正仿宋_GBK" w:cs="Times New Roman"/>
                <w:sz w:val="24"/>
                <w:szCs w:val="24"/>
                <w:highlight w:val="none"/>
                <w:lang w:val="en-US" w:eastAsia="zh-CN"/>
              </w:rPr>
              <w:t>及以上</w:t>
            </w:r>
            <w:r>
              <w:rPr>
                <w:rFonts w:hint="eastAsia" w:ascii="Times New Roman" w:hAnsi="Times New Roman" w:eastAsia="方正仿宋_GBK" w:cs="Times New Roman"/>
                <w:sz w:val="24"/>
                <w:szCs w:val="24"/>
                <w:highlight w:val="none"/>
                <w:lang w:val="en-US" w:eastAsia="zh-CN"/>
              </w:rPr>
              <w:t>；</w:t>
            </w:r>
            <w:r>
              <w:rPr>
                <w:rFonts w:hint="eastAsia" w:ascii="Times New Roman" w:hAnsi="Times New Roman" w:eastAsia="方正仿宋_GBK" w:cs="Times New Roman"/>
                <w:i w:val="0"/>
                <w:iCs w:val="0"/>
                <w:color w:val="000000"/>
                <w:kern w:val="0"/>
                <w:sz w:val="24"/>
                <w:szCs w:val="24"/>
                <w:highlight w:val="none"/>
                <w:u w:val="none"/>
                <w:lang w:val="en-US" w:eastAsia="zh-CN" w:bidi="ar"/>
              </w:rPr>
              <w:t>公路工程、道路与桥梁、土木工程、建筑工程等</w:t>
            </w:r>
            <w:r>
              <w:rPr>
                <w:rFonts w:hint="default" w:ascii="Times New Roman" w:hAnsi="Times New Roman" w:eastAsia="方正仿宋_GBK" w:cs="Times New Roman"/>
                <w:sz w:val="24"/>
                <w:szCs w:val="24"/>
                <w:highlight w:val="none"/>
                <w:lang w:val="en-US" w:eastAsia="zh-CN"/>
              </w:rPr>
              <w:t>相关专业</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p w14:paraId="28D4FE58">
            <w:pPr>
              <w:keepNext w:val="0"/>
              <w:keepLines w:val="0"/>
              <w:pageBreakBefore w:val="0"/>
              <w:widowControl/>
              <w:numPr>
                <w:ilvl w:val="0"/>
                <w:numId w:val="3"/>
              </w:numPr>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年龄和身体条件：55岁及以下，身体健康，经权威体检机构体检适宜在高海拔地区工作生活，无高血压、高血脂、高血糖、心脑血管和呼吸系统疾病和其他不适宜在高海拔地区工作生活的既往病史；</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eastAsia" w:ascii="Times New Roman" w:hAnsi="Times New Roman" w:eastAsia="方正仿宋_GBK" w:cs="Times New Roman"/>
                <w:i w:val="0"/>
                <w:iCs w:val="0"/>
                <w:color w:val="000000"/>
                <w:kern w:val="0"/>
                <w:sz w:val="24"/>
                <w:szCs w:val="24"/>
                <w:highlight w:val="none"/>
                <w:u w:val="none"/>
                <w:lang w:val="en-US" w:eastAsia="zh-CN" w:bidi="ar"/>
              </w:rPr>
              <w:t>3</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r>
              <w:rPr>
                <w:rFonts w:hint="eastAsia" w:ascii="Times New Roman" w:hAnsi="Times New Roman" w:eastAsia="方正仿宋_GBK" w:cs="Times New Roman"/>
                <w:i w:val="0"/>
                <w:iCs w:val="0"/>
                <w:color w:val="000000"/>
                <w:kern w:val="0"/>
                <w:sz w:val="24"/>
                <w:szCs w:val="24"/>
                <w:highlight w:val="none"/>
                <w:u w:val="none"/>
                <w:lang w:val="en-US" w:eastAsia="zh-CN" w:bidi="ar"/>
              </w:rPr>
              <w:t>能力和</w:t>
            </w:r>
            <w:r>
              <w:rPr>
                <w:rFonts w:hint="default" w:ascii="Times New Roman" w:hAnsi="Times New Roman" w:eastAsia="方正仿宋_GBK" w:cs="Times New Roman"/>
                <w:i w:val="0"/>
                <w:iCs w:val="0"/>
                <w:color w:val="000000"/>
                <w:kern w:val="0"/>
                <w:sz w:val="24"/>
                <w:szCs w:val="24"/>
                <w:highlight w:val="none"/>
                <w:u w:val="none"/>
                <w:lang w:val="en-US" w:eastAsia="zh-CN" w:bidi="ar"/>
              </w:rPr>
              <w:t>工作经验要求：</w:t>
            </w:r>
            <w:r>
              <w:rPr>
                <w:rFonts w:hint="eastAsia" w:ascii="Times New Roman" w:hAnsi="Times New Roman" w:eastAsia="方正仿宋_GBK" w:cs="Times New Roman"/>
                <w:i w:val="0"/>
                <w:iCs w:val="0"/>
                <w:color w:val="000000"/>
                <w:kern w:val="0"/>
                <w:sz w:val="24"/>
                <w:szCs w:val="24"/>
                <w:highlight w:val="none"/>
                <w:u w:val="none"/>
                <w:lang w:val="en-US" w:eastAsia="zh-CN" w:bidi="ar"/>
              </w:rPr>
              <w:t>掌握公路工程、道路桥梁</w:t>
            </w:r>
            <w:r>
              <w:rPr>
                <w:rFonts w:hint="eastAsia" w:ascii="Times New Roman" w:hAnsi="Times New Roman" w:eastAsia="方正仿宋_GBK" w:cs="Times New Roman"/>
                <w:sz w:val="24"/>
                <w:szCs w:val="24"/>
                <w:highlight w:val="none"/>
                <w:lang w:val="en-US" w:eastAsia="zh-CN"/>
              </w:rPr>
              <w:t>、土木工程、工程监理等相关专业知识和技能；要求持有交通运输部颁发的专业监理工程师或交通运输工程(公路工程)监理工程师证书，具有公路工程或相关专业中级及以上职称，具有相关专业5年以上公路工程监理工作经验</w:t>
            </w:r>
            <w:r>
              <w:rPr>
                <w:rFonts w:hint="default" w:ascii="Times New Roman" w:hAnsi="Times New Roman" w:eastAsia="方正仿宋_GBK" w:cs="Times New Roman"/>
                <w:sz w:val="24"/>
                <w:szCs w:val="24"/>
                <w:highlight w:val="none"/>
                <w:lang w:val="en-US" w:eastAsia="zh-CN"/>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eastAsia" w:ascii="Times New Roman" w:hAnsi="Times New Roman" w:eastAsia="方正仿宋_GBK" w:cs="Times New Roman"/>
                <w:i w:val="0"/>
                <w:iCs w:val="0"/>
                <w:color w:val="000000"/>
                <w:kern w:val="0"/>
                <w:sz w:val="24"/>
                <w:szCs w:val="24"/>
                <w:highlight w:val="none"/>
                <w:u w:val="none"/>
                <w:lang w:val="en-US" w:eastAsia="zh-CN" w:bidi="ar"/>
              </w:rPr>
              <w:t>4</w:t>
            </w:r>
            <w:r>
              <w:rPr>
                <w:rFonts w:hint="default" w:ascii="Times New Roman" w:hAnsi="Times New Roman" w:eastAsia="方正仿宋_GBK" w:cs="Times New Roman"/>
                <w:i w:val="0"/>
                <w:iCs w:val="0"/>
                <w:color w:val="000000"/>
                <w:kern w:val="0"/>
                <w:sz w:val="24"/>
                <w:szCs w:val="24"/>
                <w:highlight w:val="none"/>
                <w:u w:val="none"/>
                <w:lang w:val="en-US" w:eastAsia="zh-CN" w:bidi="ar"/>
              </w:rPr>
              <w:t>.优先条件：</w:t>
            </w:r>
            <w:r>
              <w:rPr>
                <w:rFonts w:hint="eastAsia" w:ascii="Times New Roman" w:hAnsi="Times New Roman" w:eastAsia="方正仿宋_GBK" w:cs="Times New Roman"/>
                <w:i w:val="0"/>
                <w:iCs w:val="0"/>
                <w:color w:val="000000"/>
                <w:kern w:val="0"/>
                <w:sz w:val="24"/>
                <w:szCs w:val="24"/>
                <w:highlight w:val="none"/>
                <w:u w:val="none"/>
                <w:lang w:val="en-US" w:eastAsia="zh-CN" w:bidi="ar"/>
              </w:rPr>
              <w:t>有西藏、青海、新疆等高海拔地区施工、监理等工程建设单位工作经历者优先</w:t>
            </w:r>
            <w:r>
              <w:rPr>
                <w:rFonts w:hint="default" w:ascii="Times New Roman" w:hAnsi="Times New Roman" w:eastAsia="方正仿宋_GBK" w:cs="Times New Roman"/>
                <w:sz w:val="24"/>
                <w:szCs w:val="24"/>
                <w:highlight w:val="none"/>
                <w:lang w:val="en-US" w:eastAsia="zh-CN"/>
              </w:rPr>
              <w:t>。</w:t>
            </w:r>
          </w:p>
          <w:p w14:paraId="008F746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sz w:val="24"/>
                <w:szCs w:val="24"/>
                <w:highlight w:val="none"/>
                <w:lang w:val="en-US" w:eastAsia="zh-CN"/>
              </w:rPr>
              <w:t xml:space="preserve">5. </w:t>
            </w:r>
            <w:r>
              <w:rPr>
                <w:rFonts w:hint="eastAsia" w:ascii="Times New Roman" w:hAnsi="Times New Roman" w:eastAsia="方正仿宋_GBK" w:cs="Times New Roman"/>
                <w:i w:val="0"/>
                <w:iCs w:val="0"/>
                <w:color w:val="000000"/>
                <w:kern w:val="0"/>
                <w:sz w:val="24"/>
                <w:szCs w:val="24"/>
                <w:highlight w:val="none"/>
                <w:u w:val="none"/>
                <w:lang w:val="en-US" w:eastAsia="zh-CN" w:bidi="ar"/>
              </w:rPr>
              <w:t>期望</w:t>
            </w:r>
            <w:r>
              <w:rPr>
                <w:rFonts w:hint="eastAsia" w:ascii="Times New Roman" w:hAnsi="Times New Roman" w:eastAsia="方正仿宋_GBK" w:cs="Times New Roman"/>
                <w:sz w:val="24"/>
                <w:szCs w:val="24"/>
                <w:highlight w:val="none"/>
                <w:lang w:val="en-US" w:eastAsia="zh-CN"/>
              </w:rPr>
              <w:t>薪酬：面议。</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657B">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（1）在工程技术部主任的领导下负责桥梁工程监理工作；</w:t>
            </w:r>
          </w:p>
          <w:p w14:paraId="21A0AEA8">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（2）提出对大型结构物等重点工程的质量控制措施和手段，并监督执行；</w:t>
            </w:r>
          </w:p>
          <w:p w14:paraId="2D749089">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（3）审核承包人结构工程施工方面的主要技术人员、管理人员、主要施工机械配置，总体施工方案和主要施工工艺，并提出审核意见；</w:t>
            </w:r>
          </w:p>
          <w:p w14:paraId="0EE8AAAF">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（4）负责验证、标识、解释、修正、补充设计图纸和技术规范中关于结构工程方面的遗漏、错误与含糊不清的地方，</w:t>
            </w:r>
          </w:p>
          <w:p w14:paraId="3E44A518">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（5）协助解决结构施工中的有关技术问题，鉴定和处理工程中一般质量事故，检查工程质量，参与重大质量、安全事故的调查和处理；</w:t>
            </w:r>
          </w:p>
          <w:p w14:paraId="021277A7">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（6）负责组织全线结构工程质量抽检和联合检查工作，及时发现并解决施工中存在的问题；</w:t>
            </w:r>
          </w:p>
          <w:p w14:paraId="0C70E2A4">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（7）经常巡视工地，检查、指导驻地办桥梁工程师工作，督查承包人结构工程施工方法、施工工艺及施工环节，检查施工原始记录，检查旁站监理人员在岗情况；</w:t>
            </w:r>
          </w:p>
          <w:p w14:paraId="60D93654">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（8）组织参加合同段首件分项工程、单位工程以及总体工程项目的中间交工验收，对本项目结构工程质量作出评价；</w:t>
            </w:r>
          </w:p>
          <w:p w14:paraId="01FB08C1">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（9）做好结构工程监理工作总结和相关资料的整理、归档工作；</w:t>
            </w:r>
          </w:p>
          <w:p w14:paraId="61E98920">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highlight w:val="none"/>
                <w:lang w:val="en-US" w:eastAsia="zh-CN"/>
              </w:rPr>
              <w:t>（10）完成主任交办的其它工作。</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F40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仿宋_GBK" w:hAnsi="方正仿宋_GBK" w:eastAsia="方正仿宋_GBK" w:cs="方正仿宋_GBK"/>
                <w:sz w:val="24"/>
                <w:szCs w:val="24"/>
                <w:highlight w:val="none"/>
                <w:lang w:val="en-US" w:eastAsia="zh-CN"/>
              </w:rPr>
            </w:pPr>
          </w:p>
        </w:tc>
      </w:tr>
      <w:tr w14:paraId="1BE8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7A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BC4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河北省交通建设监理咨询有限公司</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F63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河北通达工程监理咨询有限公司</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1EC4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会计岗</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BD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AC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1、学历要求：本科及以上</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2.专业要求：会计相关专业</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3.年龄要求：无</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4.工作经验要求：有会计岗位3年以上工作经验</w:t>
            </w:r>
          </w:p>
          <w:p w14:paraId="3AB6F5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5、证书要求：会计中级职称及以上</w:t>
            </w:r>
          </w:p>
          <w:p w14:paraId="0484CE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6.综合能力要求：具有良好的沟通表达能力、执行能力和专业素养；具有较强的学习能力，善于在工作中提升专业技能，具有团队合作精神，具有良好的道德品质和职业操守，为人正直诚实、责任心强、吃苦耐劳、有保密意识；</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92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1、负责日常票据整理</w:t>
            </w:r>
          </w:p>
          <w:p w14:paraId="5A5E51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2、账务处理、纳税申报等</w:t>
            </w:r>
          </w:p>
          <w:p w14:paraId="3F556C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方正仿宋_GBK" w:hAnsi="方正仿宋_GBK" w:eastAsia="方正仿宋_GBK" w:cs="方正仿宋_GBK"/>
                <w:kern w:val="2"/>
                <w:sz w:val="24"/>
                <w:szCs w:val="24"/>
                <w:lang w:val="en-US" w:eastAsia="zh-CN" w:bidi="ar-SA"/>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D1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石家庄</w:t>
            </w:r>
          </w:p>
        </w:tc>
      </w:tr>
    </w:tbl>
    <w:p w14:paraId="3DF13ECA"/>
    <w:sectPr>
      <w:pgSz w:w="16838" w:h="11906" w:orient="landscape"/>
      <w:pgMar w:top="1463"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729F1"/>
    <w:multiLevelType w:val="singleLevel"/>
    <w:tmpl w:val="DE4729F1"/>
    <w:lvl w:ilvl="0" w:tentative="0">
      <w:start w:val="1"/>
      <w:numFmt w:val="decimal"/>
      <w:lvlText w:val="%1."/>
      <w:lvlJc w:val="left"/>
      <w:pPr>
        <w:tabs>
          <w:tab w:val="left" w:pos="312"/>
        </w:tabs>
      </w:pPr>
    </w:lvl>
  </w:abstractNum>
  <w:abstractNum w:abstractNumId="1">
    <w:nsid w:val="1B5AE63B"/>
    <w:multiLevelType w:val="singleLevel"/>
    <w:tmpl w:val="1B5AE63B"/>
    <w:lvl w:ilvl="0" w:tentative="0">
      <w:start w:val="1"/>
      <w:numFmt w:val="decimal"/>
      <w:lvlText w:val="%1."/>
      <w:lvlJc w:val="left"/>
      <w:pPr>
        <w:tabs>
          <w:tab w:val="left" w:pos="312"/>
        </w:tabs>
      </w:pPr>
    </w:lvl>
  </w:abstractNum>
  <w:abstractNum w:abstractNumId="2">
    <w:nsid w:val="43FB7945"/>
    <w:multiLevelType w:val="singleLevel"/>
    <w:tmpl w:val="43FB7945"/>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6513C"/>
    <w:rsid w:val="1D6E37BA"/>
    <w:rsid w:val="5CD6513C"/>
    <w:rsid w:val="70215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2230</Words>
  <Characters>2248</Characters>
  <Lines>0</Lines>
  <Paragraphs>0</Paragraphs>
  <TotalTime>1</TotalTime>
  <ScaleCrop>false</ScaleCrop>
  <LinksUpToDate>false</LinksUpToDate>
  <CharactersWithSpaces>2252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2025-07-15T06:49:00Z</dcterms:created>
  <dc:creator>柏翔</dc:creator>
  <cp:lastModifiedBy>仲夏夜的梦</cp:lastModifiedBy>
  <dcterms:modified xsi:type="dcterms:W3CDTF">2025-07-28T02:04:03Z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60B41C21FC684B9E99BE5D7952130B0F_11</vt:lpwstr>
  </property>
  <property fmtid="{D5CDD505-2E9C-101B-9397-08002B2CF9AE}" pid="4" name="KSOTemplateDocerSaveRecord">
    <vt:lpwstr>eyJoZGlkIjoiZjM4ZTJhYTg1NmIzZTdiYWM4ZGNkODhkNDc2NzRjNjMiLCJ1c2VySWQiOiI0MzQ0MDIyNjQifQ==</vt:lpwstr>
  </property>
</Properties>
</file>